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C7D2E2A" w:rsidR="005053AB" w:rsidRPr="00862CFC" w:rsidRDefault="00BC677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C446E25" w:rsidR="005053AB" w:rsidRPr="00BC6776" w:rsidRDefault="00BC6776" w:rsidP="00BC677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BC6776">
              <w:rPr>
                <w:rFonts w:ascii="Arial" w:hAnsi="Arial" w:cs="Arial"/>
                <w:sz w:val="18"/>
                <w:szCs w:val="20"/>
              </w:rPr>
              <w:t>Análisis Financiero y Estados financieros del proyecto.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0A60C1A" w:rsidR="005053AB" w:rsidRPr="00862CFC" w:rsidRDefault="00953990" w:rsidP="009539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53990">
              <w:rPr>
                <w:rFonts w:ascii="Arial" w:hAnsi="Arial" w:cs="Arial"/>
                <w:sz w:val="18"/>
                <w:szCs w:val="20"/>
              </w:rPr>
              <w:t>Diseña la estructura organizacional para el funcionamiento eficiente de la empresa considerando el perfil del capital humano.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E400876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 Estados contables</w:t>
            </w:r>
          </w:p>
          <w:p w14:paraId="6196DCB3" w14:textId="16920B8F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5.1.1. Estado de flujo de caja (ingresos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6776">
              <w:rPr>
                <w:rFonts w:ascii="Arial" w:hAnsi="Arial" w:cs="Arial"/>
                <w:sz w:val="20"/>
                <w:szCs w:val="20"/>
              </w:rPr>
              <w:t>egresos).</w:t>
            </w:r>
          </w:p>
          <w:p w14:paraId="739D99C3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5.1.2. Presupuesto de ventas.</w:t>
            </w:r>
          </w:p>
          <w:p w14:paraId="0020CCC6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5.1.3. Balance General.</w:t>
            </w:r>
          </w:p>
          <w:p w14:paraId="055C7005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5.1.4. Estado de resultados.</w:t>
            </w:r>
          </w:p>
          <w:p w14:paraId="46422A1D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 Estados financieros</w:t>
            </w:r>
          </w:p>
          <w:p w14:paraId="73566885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5.2.1. Presupuesto de inversión.</w:t>
            </w:r>
          </w:p>
          <w:p w14:paraId="54F4A309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5.2.2. Razones de liquidez y rentabilidad.</w:t>
            </w:r>
          </w:p>
          <w:p w14:paraId="481F7FB0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5.2.3. Análisis de sensibilidad.</w:t>
            </w:r>
          </w:p>
          <w:p w14:paraId="7B726098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5.2.4. Análisis del punto de equilibrio.</w:t>
            </w:r>
          </w:p>
          <w:p w14:paraId="6DF0A95E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5.2.5. TIR y Valor Presente Neto.</w:t>
            </w:r>
          </w:p>
          <w:p w14:paraId="449E689E" w14:textId="77777777" w:rsidR="00BC6776" w:rsidRPr="00BC6776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5.2.6. Evaluación de riesgos</w:t>
            </w:r>
          </w:p>
          <w:p w14:paraId="6ED640BE" w14:textId="0C205DC7" w:rsidR="002461B2" w:rsidRPr="00862CFC" w:rsidRDefault="00BC6776" w:rsidP="00BC677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6776">
              <w:rPr>
                <w:rFonts w:ascii="Arial" w:hAnsi="Arial" w:cs="Arial"/>
                <w:sz w:val="20"/>
                <w:szCs w:val="20"/>
              </w:rPr>
              <w:t>5. 3 Presentación del plan de negocio</w:t>
            </w:r>
          </w:p>
        </w:tc>
        <w:tc>
          <w:tcPr>
            <w:tcW w:w="2599" w:type="dxa"/>
          </w:tcPr>
          <w:p w14:paraId="48C3815C" w14:textId="3BAB3AD6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Investigar que es el análisis financiero y los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estados financieros del proyecto, elaborar un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mapa mental y comentarlo en equipos para unificar criterios.</w:t>
            </w:r>
          </w:p>
          <w:p w14:paraId="1F48D54A" w14:textId="304B1B46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Con base a las características desarrolladas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del plan de negocio determinar el flujo de</w:t>
            </w:r>
          </w:p>
          <w:p w14:paraId="3D7B5F74" w14:textId="6B0CE620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ingresos y egresos a fin de determinar el flujo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de capital del proyecto en un periodo</w:t>
            </w:r>
          </w:p>
          <w:p w14:paraId="2D217E2B" w14:textId="40639AF8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8B2E27">
              <w:rPr>
                <w:rFonts w:ascii="Arial" w:hAnsi="Arial" w:cs="Arial"/>
                <w:sz w:val="18"/>
                <w:szCs w:val="20"/>
              </w:rPr>
              <w:t>determinado</w:t>
            </w:r>
            <w:proofErr w:type="gramEnd"/>
            <w:r w:rsidRPr="008B2E27">
              <w:rPr>
                <w:rFonts w:ascii="Arial" w:hAnsi="Arial" w:cs="Arial"/>
                <w:sz w:val="18"/>
                <w:szCs w:val="20"/>
              </w:rPr>
              <w:t>, presentar los resultados en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plenaria.</w:t>
            </w:r>
          </w:p>
          <w:p w14:paraId="2CC3A40D" w14:textId="4044E8F4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Investigar las posibles fuentes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financiamiento elaborando un cuadro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comparativo, posteriormente identificar tres</w:t>
            </w:r>
          </w:p>
          <w:p w14:paraId="56194A05" w14:textId="77777777" w:rsidR="002461B2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8B2E27">
              <w:rPr>
                <w:rFonts w:ascii="Arial" w:hAnsi="Arial" w:cs="Arial"/>
                <w:sz w:val="18"/>
                <w:szCs w:val="20"/>
              </w:rPr>
              <w:t>opciones</w:t>
            </w:r>
            <w:proofErr w:type="gramEnd"/>
            <w:r w:rsidRPr="008B2E27">
              <w:rPr>
                <w:rFonts w:ascii="Arial" w:hAnsi="Arial" w:cs="Arial"/>
                <w:sz w:val="18"/>
                <w:szCs w:val="20"/>
              </w:rPr>
              <w:t xml:space="preserve"> de financiamiento para el proyecto,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presentando sus resultados en plenaria para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su discusión.</w:t>
            </w:r>
          </w:p>
          <w:p w14:paraId="41C77700" w14:textId="42BCC2D4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Calcular la rentabilidad financiera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proyecto a través de VPN,TIR y punto de</w:t>
            </w:r>
          </w:p>
          <w:p w14:paraId="7C4A5187" w14:textId="77777777" w:rsid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equilibrio, y exponerlo en plenaria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52BDA36" w14:textId="118ACE39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Elaborar el análisis de sensibilidad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proyecto y exponerlo en grupo.</w:t>
            </w:r>
          </w:p>
          <w:p w14:paraId="59F63B19" w14:textId="3699A21D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Presentar ante el grupo el avance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proyecto incluyendo el análisis de mercado,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 xml:space="preserve">estudio técnico, la </w:t>
            </w:r>
            <w:r w:rsidRPr="008B2E27">
              <w:rPr>
                <w:rFonts w:ascii="Arial" w:hAnsi="Arial" w:cs="Arial"/>
                <w:sz w:val="18"/>
                <w:szCs w:val="20"/>
              </w:rPr>
              <w:lastRenderedPageBreak/>
              <w:t>organización, análisis</w:t>
            </w:r>
          </w:p>
          <w:p w14:paraId="564612DC" w14:textId="25F53C93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 xml:space="preserve">financiero, estados </w:t>
            </w:r>
            <w:r>
              <w:rPr>
                <w:rFonts w:ascii="Arial" w:hAnsi="Arial" w:cs="Arial"/>
                <w:sz w:val="18"/>
                <w:szCs w:val="20"/>
              </w:rPr>
              <w:t>f</w:t>
            </w:r>
            <w:r w:rsidRPr="008B2E27">
              <w:rPr>
                <w:rFonts w:ascii="Arial" w:hAnsi="Arial" w:cs="Arial"/>
                <w:sz w:val="18"/>
                <w:szCs w:val="20"/>
              </w:rPr>
              <w:t>inancieros del proyecto</w:t>
            </w:r>
          </w:p>
          <w:p w14:paraId="2FE66535" w14:textId="42E0569E" w:rsidR="008B2E27" w:rsidRPr="008B2E27" w:rsidRDefault="008B2E27" w:rsidP="008B2E27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y retroalimentarlo con las aportaciones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B2E27">
              <w:rPr>
                <w:rFonts w:ascii="Arial" w:hAnsi="Arial" w:cs="Arial"/>
                <w:sz w:val="18"/>
                <w:szCs w:val="20"/>
              </w:rPr>
              <w:t>sus compañeros</w:t>
            </w:r>
          </w:p>
          <w:p w14:paraId="29B3C389" w14:textId="3367CBC2" w:rsidR="008B2E27" w:rsidRPr="00862CFC" w:rsidRDefault="008B2E27" w:rsidP="008B2E27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B2E27">
              <w:rPr>
                <w:rFonts w:ascii="Arial" w:hAnsi="Arial" w:cs="Arial"/>
                <w:sz w:val="18"/>
                <w:szCs w:val="20"/>
              </w:rPr>
              <w:t>Exponer su proyecto ante sus compañeros.</w:t>
            </w:r>
          </w:p>
        </w:tc>
        <w:tc>
          <w:tcPr>
            <w:tcW w:w="2599" w:type="dxa"/>
          </w:tcPr>
          <w:p w14:paraId="20C8BF60" w14:textId="77777777" w:rsidR="00305395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Foros </w:t>
            </w:r>
          </w:p>
          <w:p w14:paraId="127F094B" w14:textId="77777777" w:rsidR="002461B2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trabajos</w:t>
            </w:r>
          </w:p>
          <w:p w14:paraId="23B19B6C" w14:textId="5B5F7585" w:rsidR="002461B2" w:rsidRPr="00862CFC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</w:tc>
        <w:tc>
          <w:tcPr>
            <w:tcW w:w="2599" w:type="dxa"/>
          </w:tcPr>
          <w:p w14:paraId="63DE344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5E87592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09735E0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128A28FA" w14:textId="77777777" w:rsid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Profesión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1E98E" w14:textId="180A75B3" w:rsidR="005053AB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25064">
              <w:rPr>
                <w:rFonts w:ascii="Arial" w:hAnsi="Arial" w:cs="Arial"/>
                <w:sz w:val="20"/>
                <w:szCs w:val="20"/>
              </w:rPr>
              <w:t>omunicación oral y escrita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2E94438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43EC17F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E45AE47" w:rsidR="005053AB" w:rsidRPr="00233468" w:rsidRDefault="008B2E27" w:rsidP="00B11418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  <w:r w:rsidR="00B11418">
              <w:rPr>
                <w:sz w:val="20"/>
                <w:szCs w:val="20"/>
              </w:rPr>
              <w:t>mprender</w:t>
            </w:r>
            <w:r>
              <w:rPr>
                <w:sz w:val="20"/>
                <w:szCs w:val="20"/>
              </w:rPr>
              <w:t xml:space="preserve"> lo</w:t>
            </w:r>
            <w:r w:rsidR="00B11418">
              <w:rPr>
                <w:sz w:val="20"/>
                <w:szCs w:val="20"/>
              </w:rPr>
              <w:t xml:space="preserve">s estados financieros </w:t>
            </w:r>
          </w:p>
        </w:tc>
        <w:tc>
          <w:tcPr>
            <w:tcW w:w="6498" w:type="dxa"/>
          </w:tcPr>
          <w:p w14:paraId="1E770817" w14:textId="3BD78B5D" w:rsidR="000300FF" w:rsidRPr="00862CFC" w:rsidRDefault="00B1141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461B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588D1371" w:rsidR="00DE26A7" w:rsidRPr="00233468" w:rsidRDefault="00B11418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Saber elaborar y analizar los estados financieros</w:t>
            </w:r>
          </w:p>
        </w:tc>
        <w:tc>
          <w:tcPr>
            <w:tcW w:w="6498" w:type="dxa"/>
          </w:tcPr>
          <w:p w14:paraId="76CEE991" w14:textId="2BA416F1" w:rsidR="00DE26A7" w:rsidRPr="00862CFC" w:rsidRDefault="002B6E1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2B6E16" w:rsidRPr="00862CFC" w14:paraId="32EEAF19" w14:textId="77777777" w:rsidTr="005053AB">
        <w:tc>
          <w:tcPr>
            <w:tcW w:w="6498" w:type="dxa"/>
          </w:tcPr>
          <w:p w14:paraId="5C4CE70B" w14:textId="45EC9804" w:rsidR="002B6E16" w:rsidRDefault="002B6E1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Dominio del plan de negocio</w:t>
            </w:r>
          </w:p>
        </w:tc>
        <w:tc>
          <w:tcPr>
            <w:tcW w:w="6498" w:type="dxa"/>
          </w:tcPr>
          <w:p w14:paraId="0D488A4F" w14:textId="2090AEAB" w:rsidR="002B6E16" w:rsidRDefault="002B6E1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F71F5D5" w:rsidR="009B0D86" w:rsidRPr="00862CFC" w:rsidRDefault="009547C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</w:t>
            </w:r>
            <w:r w:rsidR="002461B2">
              <w:t>B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CEA96D" w:rsidR="009B0D86" w:rsidRPr="00862CFC" w:rsidRDefault="009B0D8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2461B2">
              <w:t>A y parcialmente B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FC9ACEF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</w:t>
            </w:r>
            <w:r w:rsidR="002461B2">
              <w:t xml:space="preserve">con </w:t>
            </w:r>
            <w:r w:rsidR="009547C6">
              <w:t xml:space="preserve">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FBFC7B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11C23D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5589E8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986AC3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44A0BF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AD0C25">
        <w:trPr>
          <w:trHeight w:val="58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132043A" w:rsidR="002B6E16" w:rsidRPr="00106009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Estados Financieros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69898819" w:rsidR="009D0161" w:rsidRPr="00106009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B37CB9" w:rsidR="009D0161" w:rsidRPr="00106009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0DC4CA82" w:rsidR="009D0161" w:rsidRPr="00106009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10E4E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81483CA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66A32B4" w:rsidR="009D0161" w:rsidRPr="00106009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E9DED6C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706E6A1" w:rsidR="009D0161" w:rsidRPr="00862CFC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Análisis de los Estados financieros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C812F89" w:rsidR="009D0161" w:rsidRPr="00862CFC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51999619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0C2011C1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555D654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8446EF7" w:rsidR="009D0161" w:rsidRPr="00862CFC" w:rsidRDefault="00AD0C25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19D278F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1C6A9152" w:rsidR="009D0161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Proyecto Final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7309603A" w:rsidR="009D0161" w:rsidRPr="00862CFC" w:rsidRDefault="002B6E1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13CD9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090C3DB8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5A87038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39993AA3" w:rsidR="009D0161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0F7F8B" w:rsidRPr="00862CFC" w14:paraId="3C76380E" w14:textId="77777777" w:rsidTr="008B2E2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1BCD8F13" w:rsidR="000F7F8B" w:rsidRPr="001B15C4" w:rsidRDefault="000F7F8B" w:rsidP="009D016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5C78A7E3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470E1985" w:rsidR="000F7F8B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02F5EB3F" w:rsidR="000F7F8B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2F4E80E4" w:rsidR="000F7F8B" w:rsidRPr="00862CFC" w:rsidRDefault="00567F4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46F3175B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1D5B6AFB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534FE8A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CC316D6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AF3CAB3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7F69D0D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Culturocracia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 xml:space="preserve">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negocios en Internet.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Rappa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Universia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759"/>
        <w:gridCol w:w="790"/>
        <w:gridCol w:w="789"/>
        <w:gridCol w:w="756"/>
        <w:gridCol w:w="756"/>
        <w:gridCol w:w="756"/>
        <w:gridCol w:w="756"/>
        <w:gridCol w:w="756"/>
        <w:gridCol w:w="757"/>
        <w:gridCol w:w="759"/>
        <w:gridCol w:w="759"/>
        <w:gridCol w:w="759"/>
        <w:gridCol w:w="760"/>
        <w:gridCol w:w="794"/>
        <w:gridCol w:w="794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6071B" w:rsidRPr="00862CFC" w14:paraId="23032042" w14:textId="77777777" w:rsidTr="00EB68E1">
        <w:tc>
          <w:tcPr>
            <w:tcW w:w="962" w:type="dxa"/>
          </w:tcPr>
          <w:p w14:paraId="61B1CD54" w14:textId="77777777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D68224D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B553D20" w14:textId="4A363A51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01272DF" w14:textId="6D6B58B0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5F75AC" w14:textId="273A1798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CD3087" w14:textId="2E0F97AA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616CF327" w14:textId="1C81791A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DCC5BF2" w14:textId="21EBA24B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63DB8DD" w14:textId="1036D08E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6AC3F09" w14:textId="40BF9152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F36977C" w14:textId="7F46378D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3" w:type="dxa"/>
          </w:tcPr>
          <w:p w14:paraId="3AD913A9" w14:textId="43CE2079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09661284" w14:textId="55C08C5C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5850978C" w14:textId="77777777" w:rsidR="0006071B" w:rsidRPr="00862CFC" w:rsidRDefault="0006071B" w:rsidP="0006071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C817FD6" w:rsidR="00862CFC" w:rsidRPr="00862CFC" w:rsidRDefault="009B7F8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D5244" w14:textId="77777777" w:rsidR="00545098" w:rsidRDefault="00545098" w:rsidP="00862CFC">
      <w:pPr>
        <w:spacing w:after="0" w:line="240" w:lineRule="auto"/>
      </w:pPr>
      <w:r>
        <w:separator/>
      </w:r>
    </w:p>
  </w:endnote>
  <w:endnote w:type="continuationSeparator" w:id="0">
    <w:p w14:paraId="1258B398" w14:textId="77777777" w:rsidR="00545098" w:rsidRDefault="0054509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B2E27" w:rsidRPr="00862CFC" w:rsidRDefault="008B2E27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0FE83" w14:textId="77777777" w:rsidR="00545098" w:rsidRDefault="00545098" w:rsidP="00862CFC">
      <w:pPr>
        <w:spacing w:after="0" w:line="240" w:lineRule="auto"/>
      </w:pPr>
      <w:r>
        <w:separator/>
      </w:r>
    </w:p>
  </w:footnote>
  <w:footnote w:type="continuationSeparator" w:id="0">
    <w:p w14:paraId="1AF753C3" w14:textId="77777777" w:rsidR="00545098" w:rsidRDefault="0054509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8B2E27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8B2E27" w:rsidRPr="00DE26A7" w:rsidRDefault="008B2E27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501161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8B2E27" w:rsidRPr="00DE26A7" w:rsidRDefault="008B2E27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8B2E27" w:rsidRPr="00DE26A7" w:rsidRDefault="008B2E27" w:rsidP="00C86085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8B2E27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8B2E27" w:rsidRPr="00DE26A7" w:rsidRDefault="008B2E27" w:rsidP="00C86085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8B2E27" w:rsidRPr="00DE26A7" w:rsidRDefault="008B2E27" w:rsidP="00C86085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8B2E27" w:rsidRPr="00DE26A7" w:rsidRDefault="008B2E27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8B2E27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8B2E27" w:rsidRPr="00DE26A7" w:rsidRDefault="008B2E27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8B2E27" w:rsidRPr="00DE26A7" w:rsidRDefault="008B2E27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8B2E27" w:rsidRPr="00DE26A7" w:rsidRDefault="008B2E27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96049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96049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B2E27" w:rsidRPr="00862CFC" w:rsidRDefault="008B2E27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8B2E27" w:rsidRPr="001F522E" w:rsidRDefault="008B2E27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071B"/>
    <w:rsid w:val="000626FF"/>
    <w:rsid w:val="000631FB"/>
    <w:rsid w:val="000B7A39"/>
    <w:rsid w:val="000F7F8B"/>
    <w:rsid w:val="00106009"/>
    <w:rsid w:val="00160D9F"/>
    <w:rsid w:val="00187C9E"/>
    <w:rsid w:val="001D7549"/>
    <w:rsid w:val="00206F1D"/>
    <w:rsid w:val="00233468"/>
    <w:rsid w:val="002461B2"/>
    <w:rsid w:val="00293FBE"/>
    <w:rsid w:val="00296049"/>
    <w:rsid w:val="002B6E16"/>
    <w:rsid w:val="002F159A"/>
    <w:rsid w:val="00305395"/>
    <w:rsid w:val="00373659"/>
    <w:rsid w:val="003C33F7"/>
    <w:rsid w:val="00493A2D"/>
    <w:rsid w:val="004F065B"/>
    <w:rsid w:val="005053AB"/>
    <w:rsid w:val="00536B92"/>
    <w:rsid w:val="00545098"/>
    <w:rsid w:val="005624BE"/>
    <w:rsid w:val="00567F4B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B2E27"/>
    <w:rsid w:val="008C7776"/>
    <w:rsid w:val="00926838"/>
    <w:rsid w:val="00953990"/>
    <w:rsid w:val="009547C6"/>
    <w:rsid w:val="009905D5"/>
    <w:rsid w:val="00992C3B"/>
    <w:rsid w:val="009B0D86"/>
    <w:rsid w:val="009B7F8D"/>
    <w:rsid w:val="009D0161"/>
    <w:rsid w:val="00A37058"/>
    <w:rsid w:val="00A83C66"/>
    <w:rsid w:val="00AD0C25"/>
    <w:rsid w:val="00AD3509"/>
    <w:rsid w:val="00AD5692"/>
    <w:rsid w:val="00AE14E7"/>
    <w:rsid w:val="00B11418"/>
    <w:rsid w:val="00B23CAE"/>
    <w:rsid w:val="00B31A95"/>
    <w:rsid w:val="00BA5082"/>
    <w:rsid w:val="00BC6776"/>
    <w:rsid w:val="00BE7924"/>
    <w:rsid w:val="00C127DC"/>
    <w:rsid w:val="00C1500A"/>
    <w:rsid w:val="00C2069A"/>
    <w:rsid w:val="00C86085"/>
    <w:rsid w:val="00DC46A5"/>
    <w:rsid w:val="00DD7D08"/>
    <w:rsid w:val="00DE26A7"/>
    <w:rsid w:val="00E25064"/>
    <w:rsid w:val="00E57BA0"/>
    <w:rsid w:val="00E87DF3"/>
    <w:rsid w:val="00EB68E1"/>
    <w:rsid w:val="00F16C8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3094</Words>
  <Characters>17021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2017-08-17T23:50:00Z</dcterms:created>
  <dcterms:modified xsi:type="dcterms:W3CDTF">2017-08-17T23:52:00Z</dcterms:modified>
</cp:coreProperties>
</file>